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DD" w:rsidRPr="007223DD" w:rsidRDefault="007223DD" w:rsidP="007223DD">
      <w:pPr>
        <w:shd w:val="clear" w:color="auto" w:fill="FFFFFF"/>
        <w:spacing w:after="306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7223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ALIMENTATIA, FERTILITATEA</w:t>
      </w:r>
      <w:r w:rsidR="007B14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="007B14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si</w:t>
      </w:r>
      <w:proofErr w:type="spellEnd"/>
      <w:r w:rsidR="007B14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SARCINA</w:t>
      </w:r>
    </w:p>
    <w:p w:rsidR="001A00FF" w:rsidRDefault="001A00FF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Stilul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viata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foarte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important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toti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. Mai ales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atunci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cand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isi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doresc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bebelus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femeile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atente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alimentatia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somn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relatiile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cei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jur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multe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aspecte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legate de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stilul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viata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presupuna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liniste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calm,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rugaciune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voie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buna</w:t>
      </w:r>
      <w:proofErr w:type="spellEnd"/>
      <w:r w:rsidR="0051112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 w:rsidR="0051112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miscare</w:t>
      </w:r>
      <w:proofErr w:type="spellEnd"/>
      <w:r w:rsidR="0051112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sarcina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sanatoasa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</w:p>
    <w:p w:rsidR="007223DD" w:rsidRPr="007223DD" w:rsidRDefault="007223DD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nutrientilor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este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foarte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important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pentru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fertilitate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atat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cel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al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vitaminelor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mineralelor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cat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al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proteinelor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acizilor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grasi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esentiali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. </w:t>
      </w:r>
      <w:proofErr w:type="spellStart"/>
      <w:proofErr w:type="gram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Un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set de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analize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amanuntite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recomandate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de medical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ginecolog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este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un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punct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pornire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</w:p>
    <w:p w:rsidR="007223DD" w:rsidRPr="007223DD" w:rsidRDefault="007223DD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Dieta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cu o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cantitate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prea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mica de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proteine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(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animale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sau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vegetale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) se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insoteste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de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anovulatie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daca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urmezi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dieta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vegana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proofErr w:type="gram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este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deci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foarte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important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verifici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daca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zilnic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iti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asiguri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 g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proteine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/kg corp.</w:t>
      </w:r>
    </w:p>
    <w:p w:rsidR="007223DD" w:rsidRPr="007223DD" w:rsidRDefault="007223DD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hyperlink r:id="rId4" w:tgtFrame="_blank" w:history="1">
        <w:proofErr w:type="spellStart"/>
        <w:r w:rsidRPr="007223DD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</w:rPr>
          <w:t>Deficitul</w:t>
        </w:r>
        <w:proofErr w:type="spellEnd"/>
        <w:r w:rsidRPr="007223DD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</w:rPr>
          <w:t xml:space="preserve"> </w:t>
        </w:r>
        <w:proofErr w:type="spellStart"/>
        <w:r w:rsidRPr="007223DD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>vitaminelor</w:t>
        </w:r>
        <w:proofErr w:type="spellEnd"/>
        <w:r w:rsidRPr="007223DD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din </w:t>
        </w:r>
        <w:proofErr w:type="spellStart"/>
        <w:r w:rsidRPr="007223DD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>grupul</w:t>
        </w:r>
        <w:proofErr w:type="spellEnd"/>
        <w:r w:rsidRPr="007223DD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B</w:t>
        </w:r>
      </w:hyperlink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in special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deficitul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folatilor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proofErr w:type="gram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este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cunoscut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ca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fiind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cauza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pentru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proasta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sinteza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materialului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genetic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calitatii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embionului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 E</w:t>
      </w: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ste impo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rtant ca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zilnic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proofErr w:type="gram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se consume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salate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verzi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sau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alte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surse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folati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precum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lintea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mazarea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nautul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223DD" w:rsidRPr="007223DD" w:rsidRDefault="007223DD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Nivelul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insuficient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al </w:t>
      </w:r>
      <w:proofErr w:type="spellStart"/>
      <w:r w:rsidRPr="007223D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7223D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"http://www.csid.ro/health/vitamine-si-minerale/vitamina-d-11270102/" \t "_blank" </w:instrText>
      </w:r>
      <w:r w:rsidRPr="007223D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7223DD">
        <w:rPr>
          <w:rFonts w:ascii="Times New Roman" w:eastAsia="Times New Roman" w:hAnsi="Times New Roman" w:cs="Times New Roman"/>
          <w:b/>
          <w:bCs/>
          <w:sz w:val="24"/>
          <w:szCs w:val="24"/>
        </w:rPr>
        <w:t>vitaminei</w:t>
      </w:r>
      <w:proofErr w:type="spellEnd"/>
      <w:r w:rsidRPr="00722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Pr="007223D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este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pus in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legatura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cu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infertilitatea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Vitamina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regleaza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activitatea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mii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gene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dar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metabolismul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glucidic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deficitul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sau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fiind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intalnit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in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sindromul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ovar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polichistic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obezitate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boli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autoimmune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alte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boli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cu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caracter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inflamator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cronic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duc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randul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lor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infertilitate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73BD4" w:rsidRDefault="007223DD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De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cele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mai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multe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ori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afara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expunerea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lumina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la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soare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minimum </w:t>
      </w: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20 de minute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zilnic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la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orele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pranzului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proofErr w:type="gram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este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nevoie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prescrierea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unui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supliment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cu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vitamina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</w:t>
      </w:r>
      <w:r w:rsidR="00873B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873BD4">
        <w:rPr>
          <w:rFonts w:ascii="Times New Roman" w:eastAsia="Times New Roman" w:hAnsi="Times New Roman" w:cs="Times New Roman"/>
          <w:color w:val="111111"/>
          <w:sz w:val="24"/>
          <w:szCs w:val="24"/>
        </w:rPr>
        <w:t>dupa</w:t>
      </w:r>
      <w:proofErr w:type="spellEnd"/>
      <w:r w:rsidR="00873B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873BD4">
        <w:rPr>
          <w:rFonts w:ascii="Times New Roman" w:eastAsia="Times New Roman" w:hAnsi="Times New Roman" w:cs="Times New Roman"/>
          <w:color w:val="111111"/>
          <w:sz w:val="24"/>
          <w:szCs w:val="24"/>
        </w:rPr>
        <w:t>masurarea</w:t>
      </w:r>
      <w:proofErr w:type="spellEnd"/>
      <w:r w:rsidR="00873BD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nivelului.</w:t>
      </w:r>
    </w:p>
    <w:p w:rsidR="007223DD" w:rsidRDefault="007223DD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7223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Vitaminele</w:t>
      </w:r>
      <w:proofErr w:type="spellEnd"/>
      <w:r w:rsidRPr="007223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C, E, </w:t>
      </w:r>
      <w:proofErr w:type="spellStart"/>
      <w:r w:rsidRPr="007223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zincul</w:t>
      </w:r>
      <w:proofErr w:type="spellEnd"/>
      <w:r w:rsidRPr="007223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seleniul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 </w:t>
      </w: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–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sunt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implicate in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cresterea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calitatii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ovocitului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dar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spermatozoidului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Acesti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nutrienti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prin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capacitatea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lor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antioxidanta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pot </w:t>
      </w:r>
      <w:proofErr w:type="spellStart"/>
      <w:proofErr w:type="gram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sa</w:t>
      </w:r>
      <w:proofErr w:type="spellEnd"/>
      <w:proofErr w:type="gram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scada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stresul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oxidativ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un factor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ce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impiedica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formarea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implantarea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sustinerea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embrionului</w:t>
      </w:r>
      <w:proofErr w:type="spellEnd"/>
      <w:r w:rsidRPr="007223D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Acesti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nutrient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pot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fi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obtinuti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printr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-o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dieta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foarte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variata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dar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proofErr w:type="gram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  cu</w:t>
      </w:r>
      <w:proofErr w:type="gram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alimente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proaspete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putin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tratate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chimic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care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mai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pastreze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inca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informatia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nutritionala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7223DD" w:rsidRPr="007223DD" w:rsidRDefault="007223DD" w:rsidP="007223DD">
      <w:pPr>
        <w:shd w:val="clear" w:color="auto" w:fill="FFFFFF"/>
        <w:spacing w:after="306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De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evita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excesul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cafea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>excesul</w:t>
      </w:r>
      <w:proofErr w:type="spellEnd"/>
      <w:r w:rsidRPr="007223D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lactate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fast-food,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alimente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procesate</w:t>
      </w:r>
      <w:proofErr w:type="spellEnd"/>
      <w:r w:rsidR="001A00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1A00FF">
        <w:rPr>
          <w:rFonts w:ascii="Times New Roman" w:eastAsia="Times New Roman" w:hAnsi="Times New Roman" w:cs="Times New Roman"/>
          <w:color w:val="111111"/>
          <w:sz w:val="24"/>
          <w:szCs w:val="24"/>
        </w:rPr>
        <w:t>zahar</w:t>
      </w:r>
      <w:proofErr w:type="spellEnd"/>
      <w:r w:rsidR="001A00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asemenea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evitati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relatiile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toxice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sedentarismul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orice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factor din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mediu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care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va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perturba</w:t>
      </w:r>
      <w:proofErr w:type="spellEnd"/>
      <w:r w:rsidR="0051112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F344F" w:rsidRPr="007223DD" w:rsidRDefault="007F344F" w:rsidP="007223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344F" w:rsidRPr="007223DD" w:rsidSect="007F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223DD"/>
    <w:rsid w:val="001A00FF"/>
    <w:rsid w:val="00511125"/>
    <w:rsid w:val="007223DD"/>
    <w:rsid w:val="007B1425"/>
    <w:rsid w:val="007F344F"/>
    <w:rsid w:val="0087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4F"/>
  </w:style>
  <w:style w:type="paragraph" w:styleId="Heading2">
    <w:name w:val="heading 2"/>
    <w:basedOn w:val="Normal"/>
    <w:link w:val="Heading2Char"/>
    <w:uiPriority w:val="9"/>
    <w:qFormat/>
    <w:rsid w:val="0072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3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23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23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d.ro/health/vitamine-si-minerale/totul-despre-vitamine-121254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2021-02-19T08:14:00Z</dcterms:created>
  <dcterms:modified xsi:type="dcterms:W3CDTF">2021-02-19T08:32:00Z</dcterms:modified>
</cp:coreProperties>
</file>